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180" w:rsidRDefault="00725180" w:rsidP="00725180">
      <w:pPr>
        <w:ind w:left="-165"/>
        <w:jc w:val="center"/>
        <w:rPr>
          <w:rFonts w:ascii="Trebuchet MS" w:eastAsia="Trebuchet MS" w:hAnsi="Trebuchet MS" w:cs="Trebuchet MS"/>
          <w:b/>
          <w:sz w:val="48"/>
          <w:szCs w:val="48"/>
          <w:lang w:val="ru-RU"/>
        </w:rPr>
      </w:pPr>
      <w:r>
        <w:rPr>
          <w:noProof/>
          <w:lang w:val="ru-RU"/>
        </w:rPr>
        <w:drawing>
          <wp:inline distT="114300" distB="114300" distL="114300" distR="114300" wp14:anchorId="407196A0" wp14:editId="60AC59C1">
            <wp:extent cx="1646238" cy="728663"/>
            <wp:effectExtent l="0" t="0" r="0" b="0"/>
            <wp:docPr id="5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6238" cy="728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drawing>
          <wp:inline distT="114300" distB="114300" distL="114300" distR="114300" wp14:anchorId="6147DAA3" wp14:editId="1C9B9574">
            <wp:extent cx="1955714" cy="1014413"/>
            <wp:effectExtent l="0" t="0" r="0" 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5714" cy="10144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25180" w:rsidRDefault="00725180" w:rsidP="00725180">
      <w:pPr>
        <w:ind w:left="-165"/>
        <w:jc w:val="center"/>
        <w:rPr>
          <w:rFonts w:ascii="Trebuchet MS" w:eastAsia="Trebuchet MS" w:hAnsi="Trebuchet MS" w:cs="Trebuchet MS"/>
          <w:b/>
          <w:sz w:val="48"/>
          <w:szCs w:val="48"/>
          <w:lang w:val="ru-RU"/>
        </w:rPr>
      </w:pPr>
    </w:p>
    <w:p w:rsidR="00725180" w:rsidRPr="00725180" w:rsidRDefault="00725180" w:rsidP="00725180">
      <w:pPr>
        <w:spacing w:line="240" w:lineRule="auto"/>
        <w:jc w:val="center"/>
        <w:rPr>
          <w:rFonts w:ascii="Trebuchet MS" w:eastAsia="Trebuchet MS" w:hAnsi="Trebuchet MS" w:cs="Trebuchet MS"/>
          <w:b/>
          <w:sz w:val="36"/>
          <w:szCs w:val="36"/>
          <w:lang w:val="ru-RU"/>
        </w:rPr>
      </w:pPr>
    </w:p>
    <w:p w:rsidR="00725180" w:rsidRDefault="00725180" w:rsidP="00725180">
      <w:pPr>
        <w:spacing w:line="240" w:lineRule="auto"/>
        <w:ind w:right="-752"/>
        <w:jc w:val="center"/>
        <w:rPr>
          <w:rFonts w:ascii="Trebuchet MS" w:eastAsia="Trebuchet MS" w:hAnsi="Trebuchet MS" w:cs="Trebuchet MS"/>
          <w:b/>
          <w:sz w:val="56"/>
          <w:szCs w:val="56"/>
          <w:lang w:val="ru-RU"/>
        </w:rPr>
      </w:pPr>
      <w:r w:rsidRPr="00725180">
        <w:rPr>
          <w:rFonts w:ascii="Trebuchet MS" w:eastAsia="Trebuchet MS" w:hAnsi="Trebuchet MS" w:cs="Trebuchet MS"/>
          <w:b/>
          <w:sz w:val="56"/>
          <w:szCs w:val="56"/>
        </w:rPr>
        <w:t xml:space="preserve">XX специализированная </w:t>
      </w:r>
    </w:p>
    <w:p w:rsidR="00725180" w:rsidRPr="00725180" w:rsidRDefault="00725180" w:rsidP="00725180">
      <w:pPr>
        <w:spacing w:line="240" w:lineRule="auto"/>
        <w:ind w:right="-752"/>
        <w:jc w:val="center"/>
        <w:rPr>
          <w:rFonts w:ascii="Trebuchet MS" w:eastAsia="Trebuchet MS" w:hAnsi="Trebuchet MS" w:cs="Trebuchet MS"/>
          <w:sz w:val="56"/>
          <w:szCs w:val="56"/>
        </w:rPr>
      </w:pPr>
      <w:r w:rsidRPr="00725180">
        <w:rPr>
          <w:rFonts w:ascii="Trebuchet MS" w:eastAsia="Trebuchet MS" w:hAnsi="Trebuchet MS" w:cs="Trebuchet MS"/>
          <w:b/>
          <w:sz w:val="56"/>
          <w:szCs w:val="56"/>
        </w:rPr>
        <w:t xml:space="preserve">выставка-форум </w:t>
      </w:r>
    </w:p>
    <w:p w:rsidR="00725180" w:rsidRPr="00725180" w:rsidRDefault="00725180" w:rsidP="00725180">
      <w:pPr>
        <w:spacing w:line="240" w:lineRule="auto"/>
        <w:ind w:right="-752"/>
        <w:jc w:val="center"/>
        <w:rPr>
          <w:rFonts w:ascii="Trebuchet MS" w:eastAsia="Trebuchet MS" w:hAnsi="Trebuchet MS" w:cs="Trebuchet MS"/>
          <w:b/>
          <w:sz w:val="56"/>
          <w:szCs w:val="56"/>
          <w:lang w:val="ru-RU"/>
        </w:rPr>
      </w:pPr>
      <w:r w:rsidRPr="00725180">
        <w:rPr>
          <w:rFonts w:ascii="Trebuchet MS" w:eastAsia="Trebuchet MS" w:hAnsi="Trebuchet MS" w:cs="Trebuchet MS"/>
          <w:b/>
          <w:sz w:val="56"/>
          <w:szCs w:val="56"/>
        </w:rPr>
        <w:t>«Образование и карьера — 2018»</w:t>
      </w:r>
    </w:p>
    <w:p w:rsidR="00725180" w:rsidRPr="00725180" w:rsidRDefault="00725180" w:rsidP="00725180">
      <w:pPr>
        <w:ind w:left="-165" w:right="-752"/>
        <w:jc w:val="center"/>
        <w:rPr>
          <w:rFonts w:ascii="Trebuchet MS" w:eastAsia="Trebuchet MS" w:hAnsi="Trebuchet MS" w:cs="Trebuchet MS"/>
          <w:b/>
          <w:sz w:val="56"/>
          <w:szCs w:val="56"/>
          <w:lang w:val="ru-RU"/>
        </w:rPr>
      </w:pPr>
      <w:r>
        <w:rPr>
          <w:rFonts w:ascii="Trebuchet MS" w:eastAsia="Trebuchet MS" w:hAnsi="Trebuchet MS" w:cs="Trebuchet MS"/>
          <w:b/>
          <w:noProof/>
          <w:sz w:val="48"/>
          <w:szCs w:val="48"/>
          <w:lang w:val="ru-RU"/>
        </w:rPr>
        <w:drawing>
          <wp:inline distT="114300" distB="114300" distL="114300" distR="114300" wp14:anchorId="2E7827A2" wp14:editId="52954519">
            <wp:extent cx="5881688" cy="1302846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81688" cy="13028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25180" w:rsidRDefault="00725180" w:rsidP="00725180">
      <w:pPr>
        <w:ind w:left="-165"/>
        <w:jc w:val="center"/>
        <w:rPr>
          <w:rFonts w:ascii="Trebuchet MS" w:eastAsia="Trebuchet MS" w:hAnsi="Trebuchet MS" w:cs="Trebuchet MS"/>
          <w:b/>
          <w:sz w:val="48"/>
          <w:szCs w:val="48"/>
          <w:lang w:val="ru-RU"/>
        </w:rPr>
      </w:pPr>
    </w:p>
    <w:p w:rsidR="00725180" w:rsidRDefault="00725180" w:rsidP="00725180">
      <w:pPr>
        <w:spacing w:line="240" w:lineRule="auto"/>
        <w:rPr>
          <w:rFonts w:ascii="Trebuchet MS" w:eastAsia="Trebuchet MS" w:hAnsi="Trebuchet MS" w:cs="Trebuchet MS"/>
          <w:b/>
          <w:sz w:val="36"/>
          <w:szCs w:val="36"/>
          <w:lang w:val="ru-RU"/>
        </w:rPr>
      </w:pPr>
    </w:p>
    <w:p w:rsidR="00725180" w:rsidRPr="00725180" w:rsidRDefault="00725180">
      <w:pPr>
        <w:spacing w:line="240" w:lineRule="auto"/>
        <w:jc w:val="center"/>
        <w:rPr>
          <w:rFonts w:ascii="Trebuchet MS" w:eastAsia="Trebuchet MS" w:hAnsi="Trebuchet MS" w:cs="Trebuchet MS"/>
          <w:b/>
          <w:i/>
          <w:sz w:val="44"/>
          <w:szCs w:val="44"/>
          <w:lang w:val="ru-RU"/>
        </w:rPr>
      </w:pPr>
      <w:r w:rsidRPr="00725180">
        <w:rPr>
          <w:rFonts w:ascii="Trebuchet MS" w:eastAsia="Trebuchet MS" w:hAnsi="Trebuchet MS" w:cs="Trebuchet MS"/>
          <w:b/>
          <w:i/>
          <w:sz w:val="44"/>
          <w:szCs w:val="44"/>
          <w:lang w:val="ru-RU"/>
        </w:rPr>
        <w:t xml:space="preserve">Приглашаем посетить выставку </w:t>
      </w:r>
    </w:p>
    <w:p w:rsidR="00725180" w:rsidRPr="00725180" w:rsidRDefault="00725180">
      <w:pPr>
        <w:spacing w:line="240" w:lineRule="auto"/>
        <w:jc w:val="center"/>
        <w:rPr>
          <w:rFonts w:ascii="Trebuchet MS" w:eastAsia="Trebuchet MS" w:hAnsi="Trebuchet MS" w:cs="Trebuchet MS"/>
          <w:b/>
          <w:i/>
          <w:sz w:val="44"/>
          <w:szCs w:val="44"/>
          <w:lang w:val="ru-RU"/>
        </w:rPr>
      </w:pPr>
      <w:r w:rsidRPr="00725180">
        <w:rPr>
          <w:rFonts w:ascii="Trebuchet MS" w:eastAsia="Trebuchet MS" w:hAnsi="Trebuchet MS" w:cs="Trebuchet MS"/>
          <w:b/>
          <w:i/>
          <w:sz w:val="44"/>
          <w:szCs w:val="44"/>
          <w:lang w:val="ru-RU"/>
        </w:rPr>
        <w:t xml:space="preserve">обучающихся, родителей, педагогов </w:t>
      </w:r>
    </w:p>
    <w:p w:rsidR="00371A5D" w:rsidRPr="00725180" w:rsidRDefault="00725180">
      <w:pPr>
        <w:spacing w:line="240" w:lineRule="auto"/>
        <w:jc w:val="center"/>
        <w:rPr>
          <w:rFonts w:ascii="Trebuchet MS" w:eastAsia="Trebuchet MS" w:hAnsi="Trebuchet MS" w:cs="Trebuchet MS"/>
          <w:b/>
          <w:i/>
          <w:sz w:val="44"/>
          <w:szCs w:val="44"/>
          <w:lang w:val="ru-RU"/>
        </w:rPr>
      </w:pPr>
      <w:r w:rsidRPr="00725180">
        <w:rPr>
          <w:rFonts w:ascii="Trebuchet MS" w:eastAsia="Trebuchet MS" w:hAnsi="Trebuchet MS" w:cs="Trebuchet MS"/>
          <w:b/>
          <w:i/>
          <w:sz w:val="44"/>
          <w:szCs w:val="44"/>
          <w:lang w:val="ru-RU"/>
        </w:rPr>
        <w:t>8-11 классов МАОУ «СОШ №101» г. Перми</w:t>
      </w:r>
    </w:p>
    <w:p w:rsidR="00725180" w:rsidRPr="00725180" w:rsidRDefault="00725180" w:rsidP="00725180">
      <w:pPr>
        <w:spacing w:line="240" w:lineRule="auto"/>
        <w:rPr>
          <w:rFonts w:ascii="Trebuchet MS" w:eastAsia="Trebuchet MS" w:hAnsi="Trebuchet MS" w:cs="Trebuchet MS"/>
          <w:b/>
          <w:sz w:val="36"/>
          <w:szCs w:val="36"/>
          <w:lang w:val="ru-RU"/>
        </w:rPr>
      </w:pPr>
    </w:p>
    <w:p w:rsidR="00371A5D" w:rsidRDefault="002E0004">
      <w:pPr>
        <w:spacing w:line="240" w:lineRule="auto"/>
        <w:jc w:val="center"/>
        <w:rPr>
          <w:rFonts w:ascii="Trebuchet MS" w:eastAsia="Trebuchet MS" w:hAnsi="Trebuchet MS" w:cs="Trebuchet MS"/>
          <w:b/>
          <w:sz w:val="44"/>
          <w:szCs w:val="44"/>
          <w:lang w:val="ru-RU"/>
        </w:rPr>
      </w:pPr>
      <w:r w:rsidRPr="00725180">
        <w:rPr>
          <w:rFonts w:ascii="Trebuchet MS" w:eastAsia="Trebuchet MS" w:hAnsi="Trebuchet MS" w:cs="Trebuchet MS"/>
          <w:b/>
          <w:sz w:val="44"/>
          <w:szCs w:val="44"/>
        </w:rPr>
        <w:t>18-21 января 2018 года</w:t>
      </w:r>
    </w:p>
    <w:p w:rsidR="00725180" w:rsidRPr="00725180" w:rsidRDefault="00725180">
      <w:pPr>
        <w:spacing w:line="240" w:lineRule="auto"/>
        <w:jc w:val="center"/>
        <w:rPr>
          <w:rFonts w:ascii="Trebuchet MS" w:eastAsia="Trebuchet MS" w:hAnsi="Trebuchet MS" w:cs="Trebuchet MS"/>
          <w:sz w:val="44"/>
          <w:szCs w:val="44"/>
          <w:lang w:val="ru-RU"/>
        </w:rPr>
      </w:pPr>
    </w:p>
    <w:p w:rsidR="00371A5D" w:rsidRDefault="002E0004">
      <w:pPr>
        <w:spacing w:line="240" w:lineRule="auto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Выставочная площадка «Пермская ярмарка»</w:t>
      </w:r>
    </w:p>
    <w:p w:rsidR="00725180" w:rsidRDefault="002E0004">
      <w:pPr>
        <w:spacing w:line="240" w:lineRule="auto"/>
        <w:jc w:val="center"/>
        <w:rPr>
          <w:rFonts w:ascii="Trebuchet MS" w:eastAsia="Trebuchet MS" w:hAnsi="Trebuchet MS" w:cs="Trebuchet MS"/>
          <w:b/>
          <w:lang w:val="ru-RU"/>
        </w:rPr>
      </w:pPr>
      <w:r>
        <w:rPr>
          <w:rFonts w:ascii="Trebuchet MS" w:eastAsia="Trebuchet MS" w:hAnsi="Trebuchet MS" w:cs="Trebuchet MS"/>
          <w:b/>
        </w:rPr>
        <w:t xml:space="preserve">г. Пермь, Шоссе Космонавтов 59, ТВЦ «Карусель», 2 этаж </w:t>
      </w:r>
      <w:r>
        <w:rPr>
          <w:rFonts w:ascii="Trebuchet MS" w:eastAsia="Trebuchet MS" w:hAnsi="Trebuchet MS" w:cs="Trebuchet MS"/>
          <w:b/>
        </w:rPr>
        <w:br/>
      </w:r>
    </w:p>
    <w:p w:rsidR="00725180" w:rsidRDefault="00725180">
      <w:pPr>
        <w:spacing w:line="240" w:lineRule="auto"/>
        <w:jc w:val="center"/>
        <w:rPr>
          <w:rFonts w:ascii="Trebuchet MS" w:eastAsia="Trebuchet MS" w:hAnsi="Trebuchet MS" w:cs="Trebuchet MS"/>
          <w:b/>
          <w:lang w:val="ru-RU"/>
        </w:rPr>
      </w:pPr>
    </w:p>
    <w:p w:rsidR="00725180" w:rsidRDefault="00725180">
      <w:pPr>
        <w:spacing w:line="240" w:lineRule="auto"/>
        <w:jc w:val="center"/>
        <w:rPr>
          <w:rFonts w:ascii="Trebuchet MS" w:eastAsia="Trebuchet MS" w:hAnsi="Trebuchet MS" w:cs="Trebuchet MS"/>
          <w:b/>
          <w:lang w:val="ru-RU"/>
        </w:rPr>
      </w:pPr>
    </w:p>
    <w:p w:rsidR="00725180" w:rsidRDefault="00725180">
      <w:pPr>
        <w:spacing w:line="240" w:lineRule="auto"/>
        <w:jc w:val="center"/>
        <w:rPr>
          <w:rFonts w:ascii="Trebuchet MS" w:eastAsia="Trebuchet MS" w:hAnsi="Trebuchet MS" w:cs="Trebuchet MS"/>
          <w:b/>
          <w:lang w:val="ru-RU"/>
        </w:rPr>
      </w:pPr>
    </w:p>
    <w:p w:rsidR="00725180" w:rsidRDefault="00725180">
      <w:pPr>
        <w:spacing w:line="240" w:lineRule="auto"/>
        <w:jc w:val="center"/>
        <w:rPr>
          <w:rFonts w:ascii="Trebuchet MS" w:eastAsia="Trebuchet MS" w:hAnsi="Trebuchet MS" w:cs="Trebuchet MS"/>
          <w:b/>
          <w:lang w:val="ru-RU"/>
        </w:rPr>
      </w:pPr>
    </w:p>
    <w:p w:rsidR="00725180" w:rsidRDefault="00725180">
      <w:pPr>
        <w:spacing w:line="240" w:lineRule="auto"/>
        <w:jc w:val="center"/>
        <w:rPr>
          <w:rFonts w:ascii="Trebuchet MS" w:eastAsia="Trebuchet MS" w:hAnsi="Trebuchet MS" w:cs="Trebuchet MS"/>
          <w:b/>
          <w:lang w:val="ru-RU"/>
        </w:rPr>
      </w:pPr>
      <w:bookmarkStart w:id="0" w:name="_GoBack"/>
      <w:bookmarkEnd w:id="0"/>
    </w:p>
    <w:p w:rsidR="00725180" w:rsidRDefault="002E0004">
      <w:pPr>
        <w:spacing w:line="240" w:lineRule="auto"/>
        <w:jc w:val="center"/>
        <w:rPr>
          <w:rFonts w:ascii="Trebuchet MS" w:eastAsia="Trebuchet MS" w:hAnsi="Trebuchet MS" w:cs="Trebuchet MS"/>
          <w:b/>
          <w:lang w:val="ru-RU"/>
        </w:rPr>
      </w:pPr>
      <w:r>
        <w:rPr>
          <w:rFonts w:ascii="Trebuchet MS" w:eastAsia="Trebuchet MS" w:hAnsi="Trebuchet MS" w:cs="Trebuchet MS"/>
          <w:b/>
        </w:rPr>
        <w:t xml:space="preserve">Внимание! </w:t>
      </w:r>
    </w:p>
    <w:p w:rsidR="00371A5D" w:rsidRDefault="002E0004">
      <w:pPr>
        <w:spacing w:line="240" w:lineRule="auto"/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Актуальная программа размещена на сайте</w:t>
      </w:r>
    </w:p>
    <w:p w:rsidR="00371A5D" w:rsidRDefault="002E0004">
      <w:pPr>
        <w:spacing w:line="240" w:lineRule="auto"/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 </w:t>
      </w:r>
      <w:hyperlink r:id="rId11">
        <w:r>
          <w:rPr>
            <w:rFonts w:ascii="Trebuchet MS" w:eastAsia="Trebuchet MS" w:hAnsi="Trebuchet MS" w:cs="Trebuchet MS"/>
            <w:b/>
            <w:color w:val="1155CC"/>
            <w:u w:val="single"/>
          </w:rPr>
          <w:t>www.edu.expoperm.ru</w:t>
        </w:r>
      </w:hyperlink>
    </w:p>
    <w:p w:rsidR="00371A5D" w:rsidRDefault="00371A5D">
      <w:pPr>
        <w:spacing w:line="240" w:lineRule="auto"/>
        <w:jc w:val="center"/>
        <w:rPr>
          <w:rFonts w:ascii="Trebuchet MS" w:eastAsia="Trebuchet MS" w:hAnsi="Trebuchet MS" w:cs="Trebuchet MS"/>
          <w:b/>
        </w:rPr>
      </w:pPr>
    </w:p>
    <w:sectPr w:rsidR="00371A5D">
      <w:headerReference w:type="first" r:id="rId12"/>
      <w:pgSz w:w="11909" w:h="16834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004" w:rsidRDefault="002E0004">
      <w:pPr>
        <w:spacing w:line="240" w:lineRule="auto"/>
      </w:pPr>
      <w:r>
        <w:separator/>
      </w:r>
    </w:p>
  </w:endnote>
  <w:endnote w:type="continuationSeparator" w:id="0">
    <w:p w:rsidR="002E0004" w:rsidRDefault="002E00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004" w:rsidRDefault="002E0004">
      <w:pPr>
        <w:spacing w:line="240" w:lineRule="auto"/>
      </w:pPr>
      <w:r>
        <w:separator/>
      </w:r>
    </w:p>
  </w:footnote>
  <w:footnote w:type="continuationSeparator" w:id="0">
    <w:p w:rsidR="002E0004" w:rsidRDefault="002E00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A5D" w:rsidRDefault="002E0004"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69A5"/>
    <w:multiLevelType w:val="multilevel"/>
    <w:tmpl w:val="718ECD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6CC4FAA"/>
    <w:multiLevelType w:val="multilevel"/>
    <w:tmpl w:val="F10E58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FFE18F8"/>
    <w:multiLevelType w:val="multilevel"/>
    <w:tmpl w:val="14B0FC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1362549"/>
    <w:multiLevelType w:val="multilevel"/>
    <w:tmpl w:val="3C6C75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3C8757E2"/>
    <w:multiLevelType w:val="multilevel"/>
    <w:tmpl w:val="95AECF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0845B46"/>
    <w:multiLevelType w:val="multilevel"/>
    <w:tmpl w:val="C35C42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4E393721"/>
    <w:multiLevelType w:val="multilevel"/>
    <w:tmpl w:val="56849B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4E444492"/>
    <w:multiLevelType w:val="multilevel"/>
    <w:tmpl w:val="D3DC58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6CD622EA"/>
    <w:multiLevelType w:val="multilevel"/>
    <w:tmpl w:val="58C864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71A5D"/>
    <w:rsid w:val="002E0004"/>
    <w:rsid w:val="00371A5D"/>
    <w:rsid w:val="0072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251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518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518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5180"/>
  </w:style>
  <w:style w:type="paragraph" w:styleId="ab">
    <w:name w:val="footer"/>
    <w:basedOn w:val="a"/>
    <w:link w:val="ac"/>
    <w:uiPriority w:val="99"/>
    <w:unhideWhenUsed/>
    <w:rsid w:val="00725180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5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251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518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518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5180"/>
  </w:style>
  <w:style w:type="paragraph" w:styleId="ab">
    <w:name w:val="footer"/>
    <w:basedOn w:val="a"/>
    <w:link w:val="ac"/>
    <w:uiPriority w:val="99"/>
    <w:unhideWhenUsed/>
    <w:rsid w:val="00725180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5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du.expoperm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2018-01-12T07:27:00Z</dcterms:created>
  <dcterms:modified xsi:type="dcterms:W3CDTF">2018-01-12T07:34:00Z</dcterms:modified>
</cp:coreProperties>
</file>